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F5F3" w14:textId="4A846CE7" w:rsidR="002D5143" w:rsidRPr="002D5143" w:rsidRDefault="002D5143" w:rsidP="002D5143">
      <w:pPr>
        <w:pStyle w:val="Heading2"/>
        <w:ind w:right="180"/>
        <w:jc w:val="center"/>
        <w:rPr>
          <w:sz w:val="18"/>
          <w:szCs w:val="18"/>
          <w:lang w:val="en-US"/>
        </w:rPr>
      </w:pPr>
      <w:r w:rsidRPr="002D5143">
        <w:rPr>
          <w:sz w:val="18"/>
          <w:szCs w:val="18"/>
          <w:lang w:val="en-US"/>
        </w:rPr>
        <w:t xml:space="preserve">The </w:t>
      </w:r>
      <w:r w:rsidR="00531981" w:rsidRPr="002D5143">
        <w:rPr>
          <w:sz w:val="18"/>
          <w:szCs w:val="18"/>
          <w:lang w:val="en-US"/>
        </w:rPr>
        <w:t>exhibition</w:t>
      </w:r>
      <w:r w:rsidRPr="002D5143">
        <w:rPr>
          <w:sz w:val="18"/>
          <w:szCs w:val="18"/>
          <w:lang w:val="en-US"/>
        </w:rPr>
        <w:t xml:space="preserve"> company «D-Expo»</w:t>
      </w:r>
    </w:p>
    <w:p w14:paraId="028D3649" w14:textId="77777777" w:rsidR="002D5143" w:rsidRPr="002D5143" w:rsidRDefault="002D5143" w:rsidP="002D5143">
      <w:pPr>
        <w:pStyle w:val="Heading2"/>
        <w:ind w:right="180"/>
        <w:jc w:val="center"/>
        <w:rPr>
          <w:sz w:val="18"/>
          <w:szCs w:val="18"/>
          <w:lang w:val="en-US"/>
        </w:rPr>
      </w:pPr>
      <w:r w:rsidRPr="002D5143">
        <w:rPr>
          <w:sz w:val="18"/>
          <w:szCs w:val="18"/>
          <w:lang w:val="en-US"/>
        </w:rPr>
        <w:t>The Republic of Kazakhstan, 050000</w:t>
      </w:r>
    </w:p>
    <w:p w14:paraId="7E683B2C" w14:textId="5552C7E9" w:rsidR="002D5143" w:rsidRPr="002D5143" w:rsidRDefault="002D5143" w:rsidP="002D5143">
      <w:pPr>
        <w:pStyle w:val="Heading2"/>
        <w:ind w:right="180"/>
        <w:jc w:val="center"/>
        <w:rPr>
          <w:sz w:val="18"/>
          <w:szCs w:val="18"/>
          <w:lang w:val="en-US"/>
        </w:rPr>
      </w:pPr>
      <w:r w:rsidRPr="002D5143">
        <w:rPr>
          <w:sz w:val="18"/>
          <w:szCs w:val="18"/>
          <w:lang w:val="en-US"/>
        </w:rPr>
        <w:t xml:space="preserve">Almaty, </w:t>
      </w:r>
      <w:proofErr w:type="spellStart"/>
      <w:r>
        <w:rPr>
          <w:sz w:val="18"/>
          <w:szCs w:val="18"/>
          <w:lang w:val="en-US"/>
        </w:rPr>
        <w:t>Gabdullin</w:t>
      </w:r>
      <w:proofErr w:type="spellEnd"/>
      <w:r w:rsidRPr="002D5143">
        <w:rPr>
          <w:sz w:val="18"/>
          <w:szCs w:val="18"/>
          <w:lang w:val="en-US"/>
        </w:rPr>
        <w:t xml:space="preserve"> street </w:t>
      </w:r>
      <w:r>
        <w:rPr>
          <w:sz w:val="18"/>
          <w:szCs w:val="18"/>
          <w:lang w:val="en-US"/>
        </w:rPr>
        <w:t>76</w:t>
      </w:r>
      <w:r w:rsidRPr="002D514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</w:t>
      </w:r>
      <w:r w:rsidRPr="002D5143">
        <w:rPr>
          <w:sz w:val="18"/>
          <w:szCs w:val="18"/>
          <w:lang w:val="en-US"/>
        </w:rPr>
        <w:t xml:space="preserve">, office </w:t>
      </w:r>
      <w:r>
        <w:rPr>
          <w:sz w:val="18"/>
          <w:szCs w:val="18"/>
          <w:lang w:val="en-US"/>
        </w:rPr>
        <w:t>4</w:t>
      </w:r>
    </w:p>
    <w:p w14:paraId="7FB31113" w14:textId="5E2D2D5F" w:rsidR="002D5143" w:rsidRPr="002D5143" w:rsidRDefault="002D5143" w:rsidP="002D5143">
      <w:pPr>
        <w:pStyle w:val="Heading2"/>
        <w:ind w:right="180"/>
        <w:jc w:val="center"/>
        <w:rPr>
          <w:sz w:val="18"/>
          <w:szCs w:val="18"/>
          <w:lang w:val="en-US"/>
        </w:rPr>
      </w:pPr>
      <w:r w:rsidRPr="002D5143">
        <w:rPr>
          <w:sz w:val="18"/>
          <w:szCs w:val="18"/>
          <w:lang w:val="en-US"/>
        </w:rPr>
        <w:t>tel.: +7 747 272 02 18</w:t>
      </w:r>
    </w:p>
    <w:p w14:paraId="2F3D3207" w14:textId="77777777" w:rsidR="002D5143" w:rsidRDefault="002D5143" w:rsidP="002D5143">
      <w:pPr>
        <w:pStyle w:val="Heading1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e-mail: </w:t>
      </w:r>
      <w:hyperlink r:id="rId4" w:history="1">
        <w:r>
          <w:rPr>
            <w:rStyle w:val="Hyperlink"/>
            <w:lang w:val="en-US"/>
          </w:rPr>
          <w:t>almatyzooexpo@gmail.com</w:t>
        </w:r>
      </w:hyperlink>
    </w:p>
    <w:p w14:paraId="59B50FC8" w14:textId="77777777" w:rsidR="002D5143" w:rsidRPr="00566C63" w:rsidRDefault="002D5143" w:rsidP="002D5143">
      <w:pPr>
        <w:rPr>
          <w:lang w:val="en-US"/>
        </w:rPr>
      </w:pPr>
      <w:r>
        <w:rPr>
          <w:lang w:val="en-US"/>
        </w:rPr>
        <w:t xml:space="preserve">                                                            www</w:t>
      </w:r>
      <w:r w:rsidRPr="00566C63">
        <w:rPr>
          <w:lang w:val="en-US"/>
        </w:rPr>
        <w:t>.</w:t>
      </w:r>
      <w:r>
        <w:rPr>
          <w:lang w:val="en-US"/>
        </w:rPr>
        <w:t>zooexpo</w:t>
      </w:r>
      <w:r w:rsidRPr="00566C63">
        <w:rPr>
          <w:lang w:val="en-US"/>
        </w:rPr>
        <w:t>.</w:t>
      </w:r>
      <w:r>
        <w:rPr>
          <w:lang w:val="en-US"/>
        </w:rPr>
        <w:t>kz</w:t>
      </w:r>
    </w:p>
    <w:p w14:paraId="351B21BC" w14:textId="0021E43A" w:rsidR="002D5143" w:rsidRPr="002D5143" w:rsidRDefault="002D5143" w:rsidP="002D5143">
      <w:pPr>
        <w:pStyle w:val="Heading2"/>
        <w:ind w:right="180"/>
        <w:jc w:val="center"/>
        <w:rPr>
          <w:sz w:val="18"/>
          <w:szCs w:val="18"/>
          <w:lang w:val="en-US"/>
        </w:rPr>
      </w:pPr>
    </w:p>
    <w:p w14:paraId="378467A1" w14:textId="77777777" w:rsidR="00DE3D5A" w:rsidRPr="00566C63" w:rsidRDefault="00DE3D5A" w:rsidP="00DE3D5A">
      <w:pPr>
        <w:pStyle w:val="Heading1"/>
        <w:jc w:val="center"/>
        <w:rPr>
          <w:szCs w:val="20"/>
          <w:lang w:val="en-US"/>
        </w:rPr>
      </w:pPr>
      <w:r w:rsidRPr="00566C63">
        <w:rPr>
          <w:szCs w:val="20"/>
          <w:lang w:val="en-US"/>
        </w:rPr>
        <w:t xml:space="preserve">    </w:t>
      </w:r>
    </w:p>
    <w:p w14:paraId="6D885F41" w14:textId="77777777" w:rsidR="00DE3D5A" w:rsidRPr="00566C63" w:rsidRDefault="00DE3D5A" w:rsidP="00DE3D5A">
      <w:pPr>
        <w:rPr>
          <w:color w:val="002060"/>
          <w:sz w:val="28"/>
          <w:lang w:val="en-US"/>
        </w:rPr>
      </w:pPr>
      <w:r w:rsidRPr="00566C63">
        <w:rPr>
          <w:color w:val="002060"/>
          <w:sz w:val="28"/>
          <w:lang w:val="en-US"/>
        </w:rPr>
        <w:t xml:space="preserve">                                                      </w:t>
      </w:r>
    </w:p>
    <w:p w14:paraId="621F9EC2" w14:textId="0F6E6C58" w:rsidR="00DE3D5A" w:rsidRPr="002D5143" w:rsidRDefault="00531981" w:rsidP="00DE3D5A">
      <w:pPr>
        <w:rPr>
          <w:rFonts w:ascii="Georgia" w:hAnsi="Georgia"/>
          <w:b/>
          <w:szCs w:val="22"/>
          <w:lang w:val="en-US"/>
        </w:rPr>
      </w:pPr>
      <w:r>
        <w:rPr>
          <w:rFonts w:ascii="Georgia" w:hAnsi="Georgia"/>
          <w:b/>
          <w:color w:val="002060"/>
          <w:sz w:val="20"/>
          <w:szCs w:val="18"/>
          <w:lang w:val="en-US"/>
        </w:rPr>
        <w:t>P</w:t>
      </w:r>
      <w:r w:rsidR="002D5143" w:rsidRPr="002D5143">
        <w:rPr>
          <w:rFonts w:ascii="Georgia" w:hAnsi="Georgia"/>
          <w:b/>
          <w:color w:val="002060"/>
          <w:sz w:val="20"/>
          <w:szCs w:val="18"/>
          <w:lang w:val="en-US"/>
        </w:rPr>
        <w:t>ost-event press release</w:t>
      </w:r>
      <w:r w:rsidR="00DE3D5A" w:rsidRPr="002D5143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                                 </w:t>
      </w:r>
      <w:r w:rsidR="00DE3D5A" w:rsidRPr="002D5143">
        <w:rPr>
          <w:rFonts w:ascii="Georgia" w:hAnsi="Georgia"/>
          <w:b/>
          <w:color w:val="002060"/>
          <w:szCs w:val="22"/>
          <w:lang w:val="en-US"/>
        </w:rPr>
        <w:t xml:space="preserve">      </w:t>
      </w:r>
    </w:p>
    <w:p w14:paraId="721A55AF" w14:textId="77777777" w:rsidR="00DE3D5A" w:rsidRPr="002D5143" w:rsidRDefault="00DE3D5A" w:rsidP="00DE3D5A">
      <w:pPr>
        <w:rPr>
          <w:rFonts w:ascii="Georgia" w:hAnsi="Georgia"/>
          <w:b/>
          <w:color w:val="002060"/>
          <w:sz w:val="22"/>
          <w:szCs w:val="20"/>
          <w:lang w:val="en-US"/>
        </w:rPr>
      </w:pPr>
      <w:r w:rsidRPr="002D5143">
        <w:rPr>
          <w:rFonts w:ascii="Georgia" w:hAnsi="Georgia"/>
          <w:b/>
          <w:color w:val="002060"/>
          <w:szCs w:val="22"/>
          <w:lang w:val="en-US"/>
        </w:rPr>
        <w:t xml:space="preserve">               </w:t>
      </w:r>
      <w:r w:rsidRPr="002D5143">
        <w:rPr>
          <w:rFonts w:ascii="Georgia" w:hAnsi="Georgia"/>
          <w:b/>
          <w:color w:val="002060"/>
          <w:sz w:val="22"/>
          <w:szCs w:val="20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14:paraId="33044E8C" w14:textId="31AA7EA3" w:rsidR="00531981" w:rsidRDefault="00531981" w:rsidP="00531981">
      <w:pPr>
        <w:ind w:firstLine="708"/>
        <w:rPr>
          <w:i/>
          <w:iCs/>
          <w:color w:val="000000"/>
          <w:lang w:val="en-US"/>
        </w:rPr>
      </w:pPr>
      <w:r w:rsidRPr="00531981">
        <w:rPr>
          <w:i/>
          <w:iCs/>
          <w:color w:val="000000"/>
          <w:lang w:val="en-US"/>
        </w:rPr>
        <w:t>From 12 to 14 March, the Second International Exhibition - all for pets «</w:t>
      </w:r>
      <w:proofErr w:type="spellStart"/>
      <w:r w:rsidRPr="00531981">
        <w:rPr>
          <w:i/>
          <w:iCs/>
          <w:color w:val="000000"/>
          <w:lang w:val="en-US"/>
        </w:rPr>
        <w:t>Zoo</w:t>
      </w:r>
      <w:r>
        <w:rPr>
          <w:i/>
          <w:iCs/>
          <w:color w:val="000000"/>
          <w:lang w:val="en-US"/>
        </w:rPr>
        <w:t>G</w:t>
      </w:r>
      <w:r w:rsidRPr="00531981">
        <w:rPr>
          <w:i/>
          <w:iCs/>
          <w:color w:val="000000"/>
          <w:lang w:val="en-US"/>
        </w:rPr>
        <w:t>arden</w:t>
      </w:r>
      <w:proofErr w:type="spellEnd"/>
      <w:r w:rsidRPr="00531981">
        <w:rPr>
          <w:i/>
          <w:iCs/>
          <w:color w:val="000000"/>
          <w:lang w:val="en-US"/>
        </w:rPr>
        <w:t xml:space="preserve"> 2020» was held in Almaty, Kazakhstan                                             </w:t>
      </w:r>
    </w:p>
    <w:p w14:paraId="6A3722D1" w14:textId="77777777" w:rsidR="00531981" w:rsidRDefault="00531981" w:rsidP="00B13B92">
      <w:pPr>
        <w:rPr>
          <w:i/>
          <w:iCs/>
          <w:color w:val="000000"/>
          <w:lang w:val="en-US"/>
        </w:rPr>
      </w:pPr>
    </w:p>
    <w:p w14:paraId="021F3F32" w14:textId="4A4E9946" w:rsidR="00B13B92" w:rsidRPr="002D5143" w:rsidRDefault="002D5143" w:rsidP="00531981">
      <w:pPr>
        <w:ind w:firstLine="708"/>
        <w:rPr>
          <w:lang w:val="en-US"/>
        </w:rPr>
      </w:pPr>
      <w:r w:rsidRPr="002D5143">
        <w:rPr>
          <w:i/>
          <w:iCs/>
          <w:color w:val="000000"/>
          <w:lang w:val="en-US"/>
        </w:rPr>
        <w:t>At the exhibition were presented the latest fodder, vitamins, feed supplements, means of care and treatment of domestic pets</w:t>
      </w:r>
      <w:r w:rsidR="00531981">
        <w:rPr>
          <w:i/>
          <w:iCs/>
          <w:color w:val="000000"/>
          <w:lang w:val="en-US"/>
        </w:rPr>
        <w:t>.</w:t>
      </w:r>
      <w:r w:rsidRPr="002D5143">
        <w:rPr>
          <w:i/>
          <w:iCs/>
          <w:color w:val="000000"/>
          <w:lang w:val="en-US"/>
        </w:rPr>
        <w:t xml:space="preserve"> </w:t>
      </w:r>
      <w:r w:rsidR="00531981">
        <w:rPr>
          <w:i/>
          <w:iCs/>
          <w:color w:val="000000"/>
          <w:lang w:val="en-US"/>
        </w:rPr>
        <w:t>A</w:t>
      </w:r>
      <w:r w:rsidR="00531981" w:rsidRPr="002D5143">
        <w:rPr>
          <w:i/>
          <w:iCs/>
          <w:color w:val="000000"/>
          <w:lang w:val="en-US"/>
        </w:rPr>
        <w:t>lso,</w:t>
      </w:r>
      <w:r w:rsidRPr="002D5143">
        <w:rPr>
          <w:i/>
          <w:iCs/>
          <w:color w:val="000000"/>
          <w:lang w:val="en-US"/>
        </w:rPr>
        <w:t xml:space="preserve"> modern </w:t>
      </w:r>
      <w:r w:rsidR="00531981">
        <w:rPr>
          <w:i/>
          <w:iCs/>
          <w:color w:val="000000"/>
          <w:lang w:val="en-US"/>
        </w:rPr>
        <w:t xml:space="preserve">pet </w:t>
      </w:r>
      <w:r w:rsidRPr="002D5143">
        <w:rPr>
          <w:i/>
          <w:iCs/>
          <w:color w:val="000000"/>
          <w:lang w:val="en-US"/>
        </w:rPr>
        <w:t>maintenance services</w:t>
      </w:r>
      <w:r>
        <w:rPr>
          <w:i/>
          <w:iCs/>
          <w:color w:val="000000"/>
          <w:lang w:val="en-US"/>
        </w:rPr>
        <w:t xml:space="preserve"> were presented too</w:t>
      </w:r>
      <w:r w:rsidRPr="002D5143">
        <w:rPr>
          <w:i/>
          <w:iCs/>
          <w:color w:val="000000"/>
          <w:lang w:val="en-US"/>
        </w:rPr>
        <w:t>.</w:t>
      </w:r>
    </w:p>
    <w:p w14:paraId="2FEED0AF" w14:textId="263C2E91" w:rsidR="001759C0" w:rsidRDefault="002D5143" w:rsidP="001759C0">
      <w:pPr>
        <w:rPr>
          <w:i/>
          <w:iCs/>
          <w:color w:val="000000"/>
          <w:lang w:val="en-US"/>
        </w:rPr>
      </w:pPr>
      <w:r w:rsidRPr="002D5143">
        <w:rPr>
          <w:i/>
          <w:iCs/>
          <w:color w:val="000000"/>
          <w:lang w:val="en-US"/>
        </w:rPr>
        <w:t>Forty companies from the following countries took part in the exhibition</w:t>
      </w:r>
      <w:r w:rsidR="00531981">
        <w:rPr>
          <w:i/>
          <w:iCs/>
          <w:color w:val="000000"/>
          <w:lang w:val="en-US"/>
        </w:rPr>
        <w:t xml:space="preserve">: </w:t>
      </w:r>
      <w:r w:rsidRPr="002D5143">
        <w:rPr>
          <w:i/>
          <w:iCs/>
          <w:color w:val="000000"/>
          <w:lang w:val="en-US"/>
        </w:rPr>
        <w:t>Russia, Belarus, Kazakhstan,</w:t>
      </w:r>
      <w:r w:rsidR="00531981">
        <w:rPr>
          <w:i/>
          <w:iCs/>
          <w:color w:val="000000"/>
          <w:lang w:val="en-US"/>
        </w:rPr>
        <w:t xml:space="preserve"> the</w:t>
      </w:r>
      <w:r w:rsidRPr="002D5143">
        <w:rPr>
          <w:i/>
          <w:iCs/>
          <w:color w:val="000000"/>
          <w:lang w:val="en-US"/>
        </w:rPr>
        <w:t xml:space="preserve"> Czech Republic.</w:t>
      </w:r>
    </w:p>
    <w:p w14:paraId="0EFAEF9D" w14:textId="77777777" w:rsidR="00531981" w:rsidRPr="002D5143" w:rsidRDefault="00531981" w:rsidP="001759C0">
      <w:pPr>
        <w:rPr>
          <w:lang w:val="en-US"/>
        </w:rPr>
      </w:pPr>
    </w:p>
    <w:p w14:paraId="74F1DEDB" w14:textId="39DD8C0D" w:rsidR="002D5143" w:rsidRPr="002D5143" w:rsidRDefault="005F386C" w:rsidP="002D5143">
      <w:pPr>
        <w:pStyle w:val="Quote"/>
        <w:rPr>
          <w:lang w:val="en-US"/>
        </w:rPr>
      </w:pPr>
      <w:r w:rsidRPr="002D5143">
        <w:rPr>
          <w:lang w:val="en-US"/>
        </w:rPr>
        <w:t xml:space="preserve"> </w:t>
      </w:r>
      <w:r w:rsidR="00574EBF" w:rsidRPr="002D5143">
        <w:rPr>
          <w:lang w:val="en-US"/>
        </w:rPr>
        <w:t xml:space="preserve">          </w:t>
      </w:r>
      <w:r w:rsidR="002D5143" w:rsidRPr="002D5143">
        <w:rPr>
          <w:lang w:val="en-US"/>
        </w:rPr>
        <w:t xml:space="preserve">The main </w:t>
      </w:r>
      <w:r w:rsidR="00531981">
        <w:rPr>
          <w:lang w:val="en-US"/>
        </w:rPr>
        <w:t>goal</w:t>
      </w:r>
      <w:r w:rsidR="002D5143" w:rsidRPr="002D5143">
        <w:rPr>
          <w:lang w:val="en-US"/>
        </w:rPr>
        <w:t xml:space="preserve"> of the exhibition</w:t>
      </w:r>
      <w:r w:rsidR="00531981">
        <w:rPr>
          <w:lang w:val="en-US"/>
        </w:rPr>
        <w:t xml:space="preserve"> has been achieved - </w:t>
      </w:r>
      <w:r w:rsidR="002D5143" w:rsidRPr="002D5143">
        <w:rPr>
          <w:lang w:val="en-US"/>
        </w:rPr>
        <w:t xml:space="preserve">to saturate the Kazakh market with a modern range of </w:t>
      </w:r>
      <w:r w:rsidR="00531981">
        <w:rPr>
          <w:lang w:val="en-US"/>
        </w:rPr>
        <w:t xml:space="preserve">pet </w:t>
      </w:r>
      <w:r w:rsidR="002D5143" w:rsidRPr="002D5143">
        <w:rPr>
          <w:lang w:val="en-US"/>
        </w:rPr>
        <w:t xml:space="preserve">goods and services. The representative offices of the producer companies have been opened, the positions of the distributors have been strengthened, and the spectrum of development of the </w:t>
      </w:r>
      <w:r w:rsidR="00531981">
        <w:rPr>
          <w:lang w:val="en-US"/>
        </w:rPr>
        <w:t>pet</w:t>
      </w:r>
      <w:r w:rsidR="002D5143" w:rsidRPr="002D5143">
        <w:rPr>
          <w:lang w:val="en-US"/>
        </w:rPr>
        <w:t xml:space="preserve"> industry of Kazakhstan has been defined. The exhibition «</w:t>
      </w:r>
      <w:proofErr w:type="spellStart"/>
      <w:r w:rsidR="002D5143" w:rsidRPr="002D5143">
        <w:rPr>
          <w:lang w:val="en-US"/>
        </w:rPr>
        <w:t>Zoo</w:t>
      </w:r>
      <w:r w:rsidR="00531981">
        <w:rPr>
          <w:lang w:val="en-US"/>
        </w:rPr>
        <w:t>Garden</w:t>
      </w:r>
      <w:proofErr w:type="spellEnd"/>
      <w:r w:rsidR="002D5143" w:rsidRPr="002D5143">
        <w:rPr>
          <w:lang w:val="en-US"/>
        </w:rPr>
        <w:t xml:space="preserve"> 2020» has defined the prospects for development of </w:t>
      </w:r>
      <w:r w:rsidR="00531981">
        <w:rPr>
          <w:lang w:val="en-US"/>
        </w:rPr>
        <w:t>pet</w:t>
      </w:r>
      <w:r w:rsidR="002D5143" w:rsidRPr="002D5143">
        <w:rPr>
          <w:lang w:val="en-US"/>
        </w:rPr>
        <w:t xml:space="preserve"> business in our region and has continued the tradition of demonstrating the state and prospects of the industry.</w:t>
      </w:r>
    </w:p>
    <w:p w14:paraId="66020A73" w14:textId="6411C32F" w:rsidR="00F14A76" w:rsidRPr="002D5143" w:rsidRDefault="002D5143" w:rsidP="00E7721E">
      <w:pPr>
        <w:ind w:firstLine="708"/>
        <w:rPr>
          <w:i/>
          <w:lang w:val="en-US"/>
        </w:rPr>
      </w:pPr>
      <w:r w:rsidRPr="002D5143">
        <w:rPr>
          <w:i/>
          <w:iCs/>
          <w:color w:val="000000"/>
          <w:lang w:val="en-US"/>
        </w:rPr>
        <w:t>In the framework of the exhibition the presentation «</w:t>
      </w:r>
      <w:r w:rsidR="00531981">
        <w:rPr>
          <w:i/>
          <w:iCs/>
          <w:color w:val="000000"/>
          <w:lang w:val="en-US"/>
        </w:rPr>
        <w:t xml:space="preserve">Akan’s </w:t>
      </w:r>
      <w:r w:rsidRPr="002D5143">
        <w:rPr>
          <w:i/>
          <w:iCs/>
          <w:color w:val="000000"/>
          <w:lang w:val="en-US"/>
        </w:rPr>
        <w:t xml:space="preserve">Meat Mathematics» was held, new </w:t>
      </w:r>
      <w:r w:rsidR="00E7721E">
        <w:rPr>
          <w:i/>
          <w:iCs/>
          <w:color w:val="000000"/>
          <w:lang w:val="en-US"/>
        </w:rPr>
        <w:t>pet medical products</w:t>
      </w:r>
      <w:r w:rsidRPr="002D5143">
        <w:rPr>
          <w:i/>
          <w:iCs/>
          <w:color w:val="000000"/>
          <w:lang w:val="en-US"/>
        </w:rPr>
        <w:t xml:space="preserve"> were presented by the Czech concern </w:t>
      </w:r>
      <w:r w:rsidR="00E7721E">
        <w:rPr>
          <w:i/>
          <w:iCs/>
          <w:color w:val="000000"/>
          <w:lang w:val="en-US"/>
        </w:rPr>
        <w:t>“</w:t>
      </w:r>
      <w:r w:rsidRPr="002D5143">
        <w:rPr>
          <w:i/>
          <w:iCs/>
          <w:color w:val="000000"/>
          <w:lang w:val="en-US"/>
        </w:rPr>
        <w:t>BIOVETA</w:t>
      </w:r>
      <w:r w:rsidR="00E7721E">
        <w:rPr>
          <w:i/>
          <w:iCs/>
          <w:color w:val="000000"/>
          <w:lang w:val="en-US"/>
        </w:rPr>
        <w:t>”</w:t>
      </w:r>
      <w:r w:rsidRPr="002D5143">
        <w:rPr>
          <w:i/>
          <w:iCs/>
          <w:color w:val="000000"/>
          <w:lang w:val="en-US"/>
        </w:rPr>
        <w:t>, the Kazakh company «</w:t>
      </w:r>
      <w:proofErr w:type="spellStart"/>
      <w:r w:rsidRPr="002D5143">
        <w:rPr>
          <w:i/>
          <w:iCs/>
          <w:color w:val="000000"/>
          <w:lang w:val="en-US"/>
        </w:rPr>
        <w:t>Vet</w:t>
      </w:r>
      <w:r w:rsidR="00E7721E">
        <w:rPr>
          <w:i/>
          <w:iCs/>
          <w:color w:val="000000"/>
          <w:lang w:val="en-US"/>
        </w:rPr>
        <w:t>Zaschita</w:t>
      </w:r>
      <w:proofErr w:type="spellEnd"/>
      <w:r w:rsidRPr="002D5143">
        <w:rPr>
          <w:i/>
          <w:iCs/>
          <w:color w:val="000000"/>
          <w:lang w:val="en-US"/>
        </w:rPr>
        <w:t xml:space="preserve"> Asia». The exhibition was visited by about 3,000 specialists of the zoo</w:t>
      </w:r>
      <w:r w:rsidR="00E7721E">
        <w:rPr>
          <w:i/>
          <w:iCs/>
          <w:color w:val="000000"/>
          <w:lang w:val="en-US"/>
        </w:rPr>
        <w:t xml:space="preserve"> and pet</w:t>
      </w:r>
      <w:r w:rsidRPr="002D5143">
        <w:rPr>
          <w:i/>
          <w:iCs/>
          <w:color w:val="000000"/>
          <w:lang w:val="en-US"/>
        </w:rPr>
        <w:t xml:space="preserve"> industry of our region, of which 50% are pet shops and veterinary clinics, 30% are clubs and pet nurseries and 20% are just owners of pets and amateurs.</w:t>
      </w:r>
    </w:p>
    <w:p w14:paraId="7F6A892E" w14:textId="502FBF28" w:rsidR="001759C0" w:rsidRPr="002D5143" w:rsidRDefault="002D5143" w:rsidP="001759C0">
      <w:pPr>
        <w:rPr>
          <w:lang w:val="en-US"/>
        </w:rPr>
      </w:pPr>
      <w:r w:rsidRPr="002D5143">
        <w:rPr>
          <w:i/>
          <w:iCs/>
          <w:color w:val="000000"/>
          <w:lang w:val="en-US"/>
        </w:rPr>
        <w:t xml:space="preserve">  In addition to commercial activities, the exhibition also had the social objectives of fostering tolerance towards </w:t>
      </w:r>
      <w:r w:rsidR="00E7721E">
        <w:rPr>
          <w:i/>
          <w:iCs/>
          <w:color w:val="000000"/>
          <w:lang w:val="en-US"/>
        </w:rPr>
        <w:t>animals</w:t>
      </w:r>
      <w:r w:rsidRPr="002D5143">
        <w:rPr>
          <w:i/>
          <w:iCs/>
          <w:color w:val="000000"/>
          <w:lang w:val="en-US"/>
        </w:rPr>
        <w:t xml:space="preserve">, vaccination, </w:t>
      </w:r>
      <w:r w:rsidR="00E7721E" w:rsidRPr="002D5143">
        <w:rPr>
          <w:i/>
          <w:iCs/>
          <w:color w:val="000000"/>
          <w:lang w:val="en-US"/>
        </w:rPr>
        <w:t>sterilization,</w:t>
      </w:r>
      <w:r w:rsidRPr="002D5143">
        <w:rPr>
          <w:i/>
          <w:iCs/>
          <w:color w:val="000000"/>
          <w:lang w:val="en-US"/>
        </w:rPr>
        <w:t xml:space="preserve"> and housing of homeless animals, finding new </w:t>
      </w:r>
      <w:r w:rsidR="00E7721E">
        <w:rPr>
          <w:i/>
          <w:iCs/>
          <w:color w:val="000000"/>
          <w:lang w:val="en-US"/>
        </w:rPr>
        <w:t>homes for them</w:t>
      </w:r>
      <w:r w:rsidRPr="002D5143">
        <w:rPr>
          <w:i/>
          <w:iCs/>
          <w:color w:val="000000"/>
          <w:lang w:val="en-US"/>
        </w:rPr>
        <w:t xml:space="preserve"> and, </w:t>
      </w:r>
      <w:r w:rsidR="00E7721E">
        <w:rPr>
          <w:i/>
          <w:iCs/>
          <w:color w:val="000000"/>
          <w:lang w:val="en-US"/>
        </w:rPr>
        <w:t>above</w:t>
      </w:r>
      <w:r w:rsidRPr="002D5143">
        <w:rPr>
          <w:i/>
          <w:iCs/>
          <w:color w:val="000000"/>
          <w:lang w:val="en-US"/>
        </w:rPr>
        <w:t xml:space="preserve"> all, protection and </w:t>
      </w:r>
      <w:r w:rsidR="00531981">
        <w:rPr>
          <w:i/>
          <w:iCs/>
          <w:color w:val="000000"/>
          <w:lang w:val="en-US"/>
        </w:rPr>
        <w:t>well</w:t>
      </w:r>
      <w:r w:rsidRPr="002D5143">
        <w:rPr>
          <w:i/>
          <w:iCs/>
          <w:color w:val="000000"/>
          <w:lang w:val="en-US"/>
        </w:rPr>
        <w:t xml:space="preserve"> treatment of animals.</w:t>
      </w:r>
    </w:p>
    <w:p w14:paraId="351DB89A" w14:textId="77777777" w:rsidR="00DE3D5A" w:rsidRPr="002D5143" w:rsidRDefault="00574EBF" w:rsidP="001759C0">
      <w:pPr>
        <w:pStyle w:val="NormalWeb"/>
        <w:shd w:val="clear" w:color="auto" w:fill="FFFFFF"/>
        <w:spacing w:before="0" w:beforeAutospacing="0"/>
        <w:rPr>
          <w:i/>
          <w:lang w:val="en-US"/>
        </w:rPr>
      </w:pPr>
      <w:r w:rsidRPr="002D5143">
        <w:rPr>
          <w:i/>
          <w:lang w:val="en-US"/>
        </w:rPr>
        <w:t xml:space="preserve">                          </w:t>
      </w:r>
    </w:p>
    <w:p w14:paraId="503FAE68" w14:textId="77777777" w:rsidR="009F23F7" w:rsidRPr="002D5143" w:rsidRDefault="009F23F7" w:rsidP="00C809DE">
      <w:pPr>
        <w:rPr>
          <w:i/>
          <w:lang w:val="en-US"/>
        </w:rPr>
      </w:pPr>
    </w:p>
    <w:p w14:paraId="05122ECF" w14:textId="4BC4A5E9" w:rsidR="00DE3D5A" w:rsidRPr="002D5143" w:rsidRDefault="002D5143" w:rsidP="00305AC3">
      <w:pPr>
        <w:pStyle w:val="Quote"/>
        <w:rPr>
          <w:lang w:val="en-US"/>
        </w:rPr>
      </w:pPr>
      <w:r w:rsidRPr="002D5143">
        <w:rPr>
          <w:iCs w:val="0"/>
          <w:color w:val="auto"/>
          <w:lang w:val="en-US"/>
        </w:rPr>
        <w:t xml:space="preserve">Exhibition </w:t>
      </w:r>
      <w:r w:rsidR="004A54BF">
        <w:rPr>
          <w:iCs w:val="0"/>
          <w:color w:val="auto"/>
          <w:lang w:val="en-US"/>
        </w:rPr>
        <w:t>“</w:t>
      </w:r>
      <w:proofErr w:type="spellStart"/>
      <w:r w:rsidRPr="002D5143">
        <w:rPr>
          <w:iCs w:val="0"/>
          <w:color w:val="auto"/>
          <w:lang w:val="en-US"/>
        </w:rPr>
        <w:t>Zoo</w:t>
      </w:r>
      <w:r w:rsidR="00531981">
        <w:rPr>
          <w:iCs w:val="0"/>
          <w:color w:val="auto"/>
          <w:lang w:val="en-US"/>
        </w:rPr>
        <w:t>Garden</w:t>
      </w:r>
      <w:proofErr w:type="spellEnd"/>
      <w:r w:rsidRPr="002D5143">
        <w:rPr>
          <w:iCs w:val="0"/>
          <w:color w:val="auto"/>
          <w:lang w:val="en-US"/>
        </w:rPr>
        <w:t xml:space="preserve"> 2020</w:t>
      </w:r>
      <w:r w:rsidR="004A54BF">
        <w:rPr>
          <w:iCs w:val="0"/>
          <w:color w:val="auto"/>
          <w:lang w:val="en-US"/>
        </w:rPr>
        <w:t>”</w:t>
      </w:r>
      <w:r w:rsidRPr="002D5143">
        <w:rPr>
          <w:iCs w:val="0"/>
          <w:color w:val="auto"/>
          <w:lang w:val="en-US"/>
        </w:rPr>
        <w:t xml:space="preserve"> has passed successfully and has consolidated its positions in the developing </w:t>
      </w:r>
      <w:r w:rsidR="000E5DE2">
        <w:rPr>
          <w:iCs w:val="0"/>
          <w:color w:val="auto"/>
          <w:lang w:val="en-US"/>
        </w:rPr>
        <w:t>pet</w:t>
      </w:r>
      <w:r w:rsidRPr="002D5143">
        <w:rPr>
          <w:iCs w:val="0"/>
          <w:color w:val="auto"/>
          <w:lang w:val="en-US"/>
        </w:rPr>
        <w:t xml:space="preserve"> industry of Kazakhstan</w:t>
      </w:r>
      <w:r w:rsidR="004A54BF">
        <w:rPr>
          <w:iCs w:val="0"/>
          <w:color w:val="auto"/>
          <w:lang w:val="en-US"/>
        </w:rPr>
        <w:t xml:space="preserve">. The “The </w:t>
      </w:r>
      <w:proofErr w:type="spellStart"/>
      <w:r w:rsidR="004A54BF">
        <w:rPr>
          <w:iCs w:val="0"/>
          <w:color w:val="auto"/>
          <w:lang w:val="en-US"/>
        </w:rPr>
        <w:t>ZooGarden</w:t>
      </w:r>
      <w:proofErr w:type="spellEnd"/>
      <w:r w:rsidR="004A54BF">
        <w:rPr>
          <w:iCs w:val="0"/>
          <w:color w:val="auto"/>
          <w:lang w:val="en-US"/>
        </w:rPr>
        <w:t xml:space="preserve">” exhibition is an event </w:t>
      </w:r>
      <w:r w:rsidRPr="002D5143">
        <w:rPr>
          <w:iCs w:val="0"/>
          <w:color w:val="auto"/>
          <w:lang w:val="en-US"/>
        </w:rPr>
        <w:t>which</w:t>
      </w:r>
      <w:r w:rsidR="004A54BF">
        <w:rPr>
          <w:iCs w:val="0"/>
          <w:color w:val="auto"/>
          <w:lang w:val="en-US"/>
        </w:rPr>
        <w:t xml:space="preserve"> representatives of the industry wait and prepare for.</w:t>
      </w:r>
      <w:r w:rsidRPr="002D5143">
        <w:rPr>
          <w:iCs w:val="0"/>
          <w:color w:val="auto"/>
          <w:lang w:val="en-US"/>
        </w:rPr>
        <w:t xml:space="preserve"> </w:t>
      </w:r>
    </w:p>
    <w:p w14:paraId="259A6144" w14:textId="77777777" w:rsidR="00DE3D5A" w:rsidRPr="002D5143" w:rsidRDefault="00DE3D5A" w:rsidP="00DE3D5A">
      <w:pPr>
        <w:ind w:left="-540" w:firstLine="540"/>
        <w:rPr>
          <w:rFonts w:ascii="Georgia" w:hAnsi="Georgia"/>
          <w:i/>
          <w:color w:val="002060"/>
          <w:szCs w:val="22"/>
          <w:lang w:val="en-US"/>
        </w:rPr>
      </w:pPr>
    </w:p>
    <w:p w14:paraId="2E922BAC" w14:textId="77777777" w:rsidR="00F2723E" w:rsidRPr="004A54BF" w:rsidRDefault="00F2723E" w:rsidP="00F2723E">
      <w:pPr>
        <w:jc w:val="both"/>
        <w:rPr>
          <w:lang w:val="en-US"/>
        </w:rPr>
      </w:pPr>
      <w:r w:rsidRPr="004A54BF">
        <w:rPr>
          <w:lang w:val="en-US"/>
        </w:rPr>
        <w:t>.</w:t>
      </w:r>
    </w:p>
    <w:p w14:paraId="38A22147" w14:textId="77777777" w:rsidR="00F2723E" w:rsidRPr="004A54BF" w:rsidRDefault="00F2723E" w:rsidP="00F2723E">
      <w:pPr>
        <w:jc w:val="both"/>
        <w:rPr>
          <w:b/>
          <w:lang w:val="en-US"/>
        </w:rPr>
      </w:pPr>
    </w:p>
    <w:p w14:paraId="3EE378AF" w14:textId="77777777" w:rsidR="006E7606" w:rsidRPr="004A54BF" w:rsidRDefault="004A54BF">
      <w:pPr>
        <w:rPr>
          <w:i/>
          <w:lang w:val="en-US"/>
        </w:rPr>
      </w:pPr>
    </w:p>
    <w:sectPr w:rsidR="006E7606" w:rsidRPr="004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E2"/>
    <w:rsid w:val="00027041"/>
    <w:rsid w:val="000E5DE2"/>
    <w:rsid w:val="00102D5D"/>
    <w:rsid w:val="00124EAC"/>
    <w:rsid w:val="0013756F"/>
    <w:rsid w:val="001759C0"/>
    <w:rsid w:val="001E451C"/>
    <w:rsid w:val="00221113"/>
    <w:rsid w:val="002D5143"/>
    <w:rsid w:val="00305AC3"/>
    <w:rsid w:val="003527AB"/>
    <w:rsid w:val="0044041D"/>
    <w:rsid w:val="004A54BF"/>
    <w:rsid w:val="004C4A65"/>
    <w:rsid w:val="00531981"/>
    <w:rsid w:val="00566C63"/>
    <w:rsid w:val="00574EBF"/>
    <w:rsid w:val="005A5D1D"/>
    <w:rsid w:val="005C251E"/>
    <w:rsid w:val="005F386C"/>
    <w:rsid w:val="00613B2D"/>
    <w:rsid w:val="007D2427"/>
    <w:rsid w:val="00802D95"/>
    <w:rsid w:val="008E5C17"/>
    <w:rsid w:val="009F23F7"/>
    <w:rsid w:val="009F4BDF"/>
    <w:rsid w:val="00B13B92"/>
    <w:rsid w:val="00B161F6"/>
    <w:rsid w:val="00BB3C73"/>
    <w:rsid w:val="00C809DE"/>
    <w:rsid w:val="00CD1A64"/>
    <w:rsid w:val="00DA45E2"/>
    <w:rsid w:val="00DA6B9C"/>
    <w:rsid w:val="00DE3D5A"/>
    <w:rsid w:val="00E7721E"/>
    <w:rsid w:val="00F14A76"/>
    <w:rsid w:val="00F2723E"/>
    <w:rsid w:val="00F3234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AEEA"/>
  <w15:docId w15:val="{08B59B16-A458-4A83-9BE2-2CE51A2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E3D5A"/>
    <w:pPr>
      <w:keepNext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D5A"/>
    <w:pPr>
      <w:keepNext/>
      <w:ind w:left="-288" w:firstLine="288"/>
      <w:outlineLvl w:val="1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D5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DE3D5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styleId="Hyperlink">
    <w:name w:val="Hyperlink"/>
    <w:semiHidden/>
    <w:unhideWhenUsed/>
    <w:rsid w:val="00DE3D5A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3D5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E3D5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27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tyzooexp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MehmetMira Bayram</cp:lastModifiedBy>
  <cp:revision>2</cp:revision>
  <dcterms:created xsi:type="dcterms:W3CDTF">2020-06-21T07:41:00Z</dcterms:created>
  <dcterms:modified xsi:type="dcterms:W3CDTF">2020-06-21T07:41:00Z</dcterms:modified>
</cp:coreProperties>
</file>